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52" w:rsidRPr="005559EE" w:rsidRDefault="004D6052" w:rsidP="004D6052">
      <w:pPr>
        <w:ind w:firstLine="709"/>
        <w:jc w:val="right"/>
        <w:rPr>
          <w:sz w:val="28"/>
          <w:szCs w:val="28"/>
        </w:rPr>
      </w:pPr>
      <w:r w:rsidRPr="005559EE">
        <w:rPr>
          <w:sz w:val="28"/>
          <w:szCs w:val="28"/>
        </w:rPr>
        <w:t>Приложение</w:t>
      </w:r>
    </w:p>
    <w:p w:rsidR="004D6052" w:rsidRPr="005559EE" w:rsidRDefault="004D6052" w:rsidP="004D6052">
      <w:pPr>
        <w:ind w:firstLine="709"/>
        <w:jc w:val="right"/>
        <w:rPr>
          <w:sz w:val="28"/>
          <w:szCs w:val="28"/>
        </w:rPr>
      </w:pPr>
      <w:r w:rsidRPr="005559EE">
        <w:rPr>
          <w:sz w:val="28"/>
          <w:szCs w:val="28"/>
        </w:rPr>
        <w:t>к постановлению администрации</w:t>
      </w:r>
    </w:p>
    <w:p w:rsidR="004D6052" w:rsidRDefault="004D6052" w:rsidP="004D6052">
      <w:pPr>
        <w:ind w:firstLine="709"/>
        <w:jc w:val="right"/>
        <w:rPr>
          <w:sz w:val="28"/>
          <w:szCs w:val="28"/>
        </w:rPr>
      </w:pPr>
      <w:r w:rsidRPr="005559EE">
        <w:rPr>
          <w:sz w:val="28"/>
          <w:szCs w:val="28"/>
        </w:rPr>
        <w:t>города Пыть-Яха</w:t>
      </w:r>
    </w:p>
    <w:p w:rsidR="004D6052" w:rsidRDefault="004D6052" w:rsidP="004D6052">
      <w:pPr>
        <w:spacing w:line="360" w:lineRule="auto"/>
        <w:jc w:val="center"/>
        <w:rPr>
          <w:bCs/>
          <w:sz w:val="28"/>
          <w:szCs w:val="28"/>
        </w:rPr>
      </w:pPr>
    </w:p>
    <w:p w:rsidR="004D6052" w:rsidRPr="005559EE" w:rsidRDefault="004D6052" w:rsidP="004D6052">
      <w:pPr>
        <w:spacing w:line="360" w:lineRule="auto"/>
        <w:jc w:val="center"/>
        <w:rPr>
          <w:bCs/>
          <w:sz w:val="28"/>
          <w:szCs w:val="28"/>
        </w:rPr>
      </w:pPr>
      <w:r w:rsidRPr="005559EE">
        <w:rPr>
          <w:bCs/>
          <w:sz w:val="28"/>
          <w:szCs w:val="28"/>
        </w:rPr>
        <w:t xml:space="preserve">Паспорт  </w:t>
      </w:r>
    </w:p>
    <w:p w:rsidR="004D6052" w:rsidRPr="005559EE" w:rsidRDefault="004D6052" w:rsidP="004D6052">
      <w:pPr>
        <w:spacing w:line="360" w:lineRule="auto"/>
        <w:jc w:val="center"/>
        <w:rPr>
          <w:bCs/>
          <w:sz w:val="28"/>
          <w:szCs w:val="28"/>
        </w:rPr>
      </w:pPr>
      <w:r w:rsidRPr="005559EE">
        <w:rPr>
          <w:bCs/>
          <w:sz w:val="28"/>
          <w:szCs w:val="28"/>
        </w:rPr>
        <w:t>муниципальной программы</w:t>
      </w:r>
    </w:p>
    <w:p w:rsidR="004D6052" w:rsidRPr="005559EE" w:rsidRDefault="004D6052" w:rsidP="004D6052">
      <w:pPr>
        <w:spacing w:line="360" w:lineRule="auto"/>
        <w:jc w:val="center"/>
        <w:rPr>
          <w:bCs/>
          <w:sz w:val="28"/>
          <w:szCs w:val="28"/>
        </w:rPr>
      </w:pPr>
      <w:r w:rsidRPr="005559EE">
        <w:rPr>
          <w:bCs/>
          <w:sz w:val="28"/>
          <w:szCs w:val="28"/>
        </w:rPr>
        <w:t>«Управление муниципальными финансами в муниципальном образовании городской округ город Пыть-Ях на 201</w:t>
      </w:r>
      <w:r>
        <w:rPr>
          <w:bCs/>
          <w:sz w:val="28"/>
          <w:szCs w:val="28"/>
        </w:rPr>
        <w:t>8</w:t>
      </w:r>
      <w:r w:rsidRPr="005559EE">
        <w:rPr>
          <w:bCs/>
          <w:sz w:val="28"/>
          <w:szCs w:val="28"/>
        </w:rPr>
        <w:t>-202</w:t>
      </w:r>
      <w:r>
        <w:rPr>
          <w:bCs/>
          <w:sz w:val="28"/>
          <w:szCs w:val="28"/>
        </w:rPr>
        <w:t xml:space="preserve">5 </w:t>
      </w:r>
      <w:r w:rsidRPr="005559EE">
        <w:rPr>
          <w:bCs/>
          <w:sz w:val="28"/>
          <w:szCs w:val="28"/>
        </w:rPr>
        <w:t>годы</w:t>
      </w:r>
      <w:r>
        <w:rPr>
          <w:bCs/>
          <w:sz w:val="28"/>
          <w:szCs w:val="28"/>
        </w:rPr>
        <w:t xml:space="preserve"> и на период до 2030 года</w:t>
      </w:r>
      <w:r w:rsidRPr="005559EE">
        <w:rPr>
          <w:bCs/>
          <w:sz w:val="28"/>
          <w:szCs w:val="28"/>
        </w:rPr>
        <w:t>»</w:t>
      </w:r>
    </w:p>
    <w:p w:rsidR="004D6052" w:rsidRPr="005559EE" w:rsidRDefault="004D6052" w:rsidP="004D6052">
      <w:pPr>
        <w:spacing w:line="360" w:lineRule="auto"/>
        <w:jc w:val="center"/>
        <w:rPr>
          <w:bCs/>
          <w:sz w:val="28"/>
          <w:szCs w:val="28"/>
        </w:rPr>
      </w:pPr>
      <w:r w:rsidRPr="005559EE">
        <w:rPr>
          <w:bCs/>
          <w:sz w:val="28"/>
          <w:szCs w:val="28"/>
        </w:rPr>
        <w:t>(далее - муниципальная программа)</w:t>
      </w:r>
    </w:p>
    <w:p w:rsidR="004D6052" w:rsidRPr="005559EE" w:rsidRDefault="004D6052" w:rsidP="004D605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5000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736"/>
        <w:gridCol w:w="5727"/>
      </w:tblGrid>
      <w:tr w:rsidR="004D6052" w:rsidRPr="005559EE" w:rsidTr="00FF681D"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proofErr w:type="gramStart"/>
            <w:r w:rsidRPr="005559EE">
              <w:rPr>
                <w:sz w:val="28"/>
                <w:szCs w:val="28"/>
                <w:lang w:val="ru-RU" w:eastAsia="ru-RU"/>
              </w:rPr>
              <w:t>муниципальной</w:t>
            </w:r>
            <w:proofErr w:type="gramEnd"/>
          </w:p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>программы</w:t>
            </w:r>
          </w:p>
          <w:p w:rsidR="004D6052" w:rsidRPr="005559EE" w:rsidRDefault="004D6052" w:rsidP="00FF681D">
            <w:pPr>
              <w:pStyle w:val="a6"/>
              <w:spacing w:before="0"/>
              <w:jc w:val="left"/>
              <w:rPr>
                <w:b w:val="0"/>
              </w:rPr>
            </w:pPr>
          </w:p>
        </w:tc>
        <w:tc>
          <w:tcPr>
            <w:tcW w:w="3026" w:type="pct"/>
            <w:shd w:val="clear" w:color="auto" w:fill="auto"/>
          </w:tcPr>
          <w:p w:rsidR="004D6052" w:rsidRPr="005559EE" w:rsidRDefault="004D6052" w:rsidP="00FF681D">
            <w:pPr>
              <w:pStyle w:val="a5"/>
              <w:spacing w:before="0"/>
              <w:ind w:left="88" w:hanging="1"/>
            </w:pPr>
            <w:r w:rsidRPr="005559EE">
              <w:t xml:space="preserve">Управление муниципальными финансами в муниципальном образовании городской округ город Пыть-Ях </w:t>
            </w:r>
            <w:r w:rsidRPr="00990CE0">
              <w:t>на 2018-2025 годы и на период до 2030 года»</w:t>
            </w:r>
          </w:p>
        </w:tc>
      </w:tr>
      <w:tr w:rsidR="004D6052" w:rsidRPr="005559EE" w:rsidTr="00FF681D"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59EE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</w:t>
            </w:r>
          </w:p>
          <w:p w:rsidR="004D6052" w:rsidRPr="005559EE" w:rsidRDefault="004D6052" w:rsidP="00FF68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59EE">
              <w:rPr>
                <w:rFonts w:ascii="Times New Roman" w:hAnsi="Times New Roman" w:cs="Times New Roman"/>
                <w:sz w:val="28"/>
                <w:szCs w:val="28"/>
              </w:rPr>
              <w:t>(наименование и номер соответствующего</w:t>
            </w:r>
            <w:proofErr w:type="gramEnd"/>
          </w:p>
          <w:p w:rsidR="004D6052" w:rsidRPr="005559EE" w:rsidRDefault="004D6052" w:rsidP="00FF68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59EE">
              <w:rPr>
                <w:rFonts w:ascii="Times New Roman" w:hAnsi="Times New Roman" w:cs="Times New Roman"/>
                <w:sz w:val="28"/>
                <w:szCs w:val="28"/>
              </w:rPr>
              <w:t>нормативного акта)</w:t>
            </w:r>
          </w:p>
        </w:tc>
        <w:tc>
          <w:tcPr>
            <w:tcW w:w="3026" w:type="pct"/>
            <w:shd w:val="clear" w:color="auto" w:fill="auto"/>
          </w:tcPr>
          <w:p w:rsidR="004D6052" w:rsidRPr="005559EE" w:rsidRDefault="004D6052" w:rsidP="00FF681D">
            <w:pPr>
              <w:pStyle w:val="a5"/>
              <w:spacing w:before="0"/>
              <w:ind w:left="88" w:hanging="1"/>
            </w:pPr>
            <w:r w:rsidRPr="005559EE">
              <w:t xml:space="preserve">Постановление  администрации города  от  </w:t>
            </w:r>
            <w:r>
              <w:t>________</w:t>
            </w:r>
            <w:r w:rsidRPr="005559EE">
              <w:t xml:space="preserve"> 201</w:t>
            </w:r>
            <w:r>
              <w:t xml:space="preserve">7 </w:t>
            </w:r>
            <w:r w:rsidRPr="005559EE">
              <w:t xml:space="preserve"> года  № </w:t>
            </w:r>
            <w:r>
              <w:t xml:space="preserve">     </w:t>
            </w:r>
            <w:r w:rsidRPr="005559EE">
              <w:t>-</w:t>
            </w:r>
            <w:r>
              <w:t xml:space="preserve"> </w:t>
            </w:r>
            <w:r w:rsidRPr="005559EE">
              <w:t>па «О муниципальной программе «Управление муниципальными финансами в муниципальном образовании городской округ город Пыть-Ях на 201</w:t>
            </w:r>
            <w:r>
              <w:t>8-</w:t>
            </w:r>
            <w:r w:rsidRPr="005559EE">
              <w:t xml:space="preserve"> 202</w:t>
            </w:r>
            <w:r>
              <w:t xml:space="preserve">5 </w:t>
            </w:r>
            <w:r w:rsidRPr="005559EE">
              <w:t>годы</w:t>
            </w:r>
            <w:r>
              <w:t xml:space="preserve"> и на плановый период до 2030 года</w:t>
            </w:r>
            <w:r w:rsidRPr="005559EE">
              <w:t xml:space="preserve">» </w:t>
            </w:r>
          </w:p>
        </w:tc>
      </w:tr>
      <w:tr w:rsidR="004D6052" w:rsidRPr="005559EE" w:rsidTr="00FF681D"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 xml:space="preserve">Ответственный исполнитель </w:t>
            </w:r>
          </w:p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</w:rPr>
              <w:t>муниципальной</w:t>
            </w:r>
            <w:r w:rsidRPr="005559EE">
              <w:rPr>
                <w:sz w:val="28"/>
                <w:szCs w:val="28"/>
                <w:lang w:val="ru-RU" w:eastAsia="ru-RU"/>
              </w:rPr>
              <w:t xml:space="preserve"> программы</w:t>
            </w:r>
          </w:p>
        </w:tc>
        <w:tc>
          <w:tcPr>
            <w:tcW w:w="3026" w:type="pct"/>
            <w:shd w:val="clear" w:color="auto" w:fill="auto"/>
          </w:tcPr>
          <w:p w:rsidR="004D6052" w:rsidRPr="005559EE" w:rsidRDefault="004D6052" w:rsidP="00FF681D">
            <w:pPr>
              <w:pStyle w:val="a5"/>
              <w:spacing w:before="0"/>
              <w:ind w:left="88" w:hanging="1"/>
            </w:pPr>
            <w:r w:rsidRPr="005559EE">
              <w:t>Комитет по финансам администрации города Пыть-Яха (далее – комитет по финансам)</w:t>
            </w:r>
          </w:p>
        </w:tc>
      </w:tr>
      <w:tr w:rsidR="004D6052" w:rsidRPr="005559EE" w:rsidTr="00FF681D"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</w:p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</w:rPr>
              <w:t xml:space="preserve">Соисполнители  муниципальной программы  </w:t>
            </w:r>
          </w:p>
        </w:tc>
        <w:tc>
          <w:tcPr>
            <w:tcW w:w="3026" w:type="pct"/>
            <w:shd w:val="clear" w:color="auto" w:fill="auto"/>
          </w:tcPr>
          <w:p w:rsidR="004D6052" w:rsidRPr="005559EE" w:rsidRDefault="004D6052" w:rsidP="00FF681D">
            <w:pPr>
              <w:pStyle w:val="a5"/>
              <w:spacing w:before="0"/>
              <w:ind w:left="88" w:hanging="1"/>
            </w:pPr>
          </w:p>
          <w:p w:rsidR="004D6052" w:rsidRPr="005559EE" w:rsidRDefault="004D6052" w:rsidP="00FF681D">
            <w:pPr>
              <w:pStyle w:val="a5"/>
              <w:spacing w:before="0"/>
              <w:ind w:left="88" w:hanging="1"/>
            </w:pPr>
            <w:r w:rsidRPr="005559EE">
              <w:t>Отдел по информационным ресурсам</w:t>
            </w:r>
          </w:p>
        </w:tc>
      </w:tr>
      <w:tr w:rsidR="004D6052" w:rsidRPr="005559EE" w:rsidTr="00FF681D">
        <w:trPr>
          <w:trHeight w:val="918"/>
        </w:trPr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</w:p>
          <w:p w:rsidR="004D6052" w:rsidRPr="005559EE" w:rsidRDefault="004D6052" w:rsidP="00FF681D">
            <w:pPr>
              <w:pStyle w:val="a3"/>
              <w:ind w:left="0"/>
              <w:rPr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 xml:space="preserve">Цели </w:t>
            </w:r>
            <w:r w:rsidRPr="005559EE">
              <w:rPr>
                <w:sz w:val="28"/>
                <w:szCs w:val="28"/>
              </w:rPr>
              <w:t>муниципальной</w:t>
            </w:r>
            <w:r w:rsidRPr="005559EE">
              <w:rPr>
                <w:sz w:val="28"/>
                <w:szCs w:val="28"/>
                <w:lang w:val="ru-RU" w:eastAsia="ru-RU"/>
              </w:rPr>
              <w:t xml:space="preserve"> программы</w:t>
            </w:r>
          </w:p>
        </w:tc>
        <w:tc>
          <w:tcPr>
            <w:tcW w:w="3026" w:type="pct"/>
            <w:shd w:val="clear" w:color="auto" w:fill="auto"/>
          </w:tcPr>
          <w:p w:rsidR="004D6052" w:rsidRPr="005559EE" w:rsidRDefault="004D6052" w:rsidP="00FF681D">
            <w:pPr>
              <w:pStyle w:val="ConsPlusCell"/>
              <w:ind w:left="1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052" w:rsidRPr="005559EE" w:rsidRDefault="004D6052" w:rsidP="00FF681D">
            <w:pPr>
              <w:pStyle w:val="ConsPlusCell"/>
              <w:ind w:left="1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9EE">
              <w:rPr>
                <w:rFonts w:ascii="Times New Roman" w:hAnsi="Times New Roman" w:cs="Times New Roman"/>
                <w:sz w:val="28"/>
                <w:szCs w:val="28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городской округ город Пыть-Ях</w:t>
            </w:r>
            <w:r w:rsidRPr="005559E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городской округ)</w:t>
            </w:r>
          </w:p>
        </w:tc>
      </w:tr>
      <w:tr w:rsidR="004D6052" w:rsidRPr="005559EE" w:rsidTr="00FF681D">
        <w:trPr>
          <w:trHeight w:val="1682"/>
        </w:trPr>
        <w:tc>
          <w:tcPr>
            <w:tcW w:w="1974" w:type="pct"/>
            <w:shd w:val="clear" w:color="auto" w:fill="auto"/>
          </w:tcPr>
          <w:p w:rsidR="004D6052" w:rsidRDefault="004D6052" w:rsidP="00FF681D">
            <w:pPr>
              <w:pStyle w:val="a3"/>
              <w:ind w:left="0" w:hanging="1"/>
              <w:rPr>
                <w:sz w:val="28"/>
                <w:szCs w:val="28"/>
                <w:lang w:val="ru-RU" w:eastAsia="ru-RU"/>
              </w:rPr>
            </w:pPr>
          </w:p>
          <w:p w:rsidR="004D6052" w:rsidRPr="005559EE" w:rsidRDefault="004D6052" w:rsidP="00FF681D">
            <w:pPr>
              <w:pStyle w:val="a3"/>
              <w:ind w:left="0" w:hanging="1"/>
              <w:rPr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 xml:space="preserve">Задачи </w:t>
            </w:r>
            <w:r w:rsidRPr="005559EE">
              <w:rPr>
                <w:sz w:val="28"/>
                <w:szCs w:val="28"/>
              </w:rPr>
              <w:t>муниципальной</w:t>
            </w:r>
            <w:r w:rsidRPr="005559EE">
              <w:rPr>
                <w:sz w:val="28"/>
                <w:szCs w:val="28"/>
                <w:lang w:val="ru-RU" w:eastAsia="ru-RU"/>
              </w:rPr>
              <w:t xml:space="preserve">  программы</w:t>
            </w:r>
          </w:p>
        </w:tc>
        <w:tc>
          <w:tcPr>
            <w:tcW w:w="3026" w:type="pct"/>
            <w:shd w:val="clear" w:color="auto" w:fill="auto"/>
          </w:tcPr>
          <w:p w:rsidR="004D6052" w:rsidRPr="002E2849" w:rsidRDefault="004D6052" w:rsidP="00FF681D">
            <w:pPr>
              <w:pStyle w:val="a3"/>
              <w:ind w:left="191"/>
              <w:contextualSpacing/>
              <w:jc w:val="both"/>
              <w:rPr>
                <w:sz w:val="28"/>
                <w:szCs w:val="28"/>
                <w:lang w:val="ru-RU" w:eastAsia="ru-RU"/>
              </w:rPr>
            </w:pPr>
          </w:p>
          <w:p w:rsidR="004D6052" w:rsidRDefault="004D6052" w:rsidP="004D6052">
            <w:pPr>
              <w:pStyle w:val="a3"/>
              <w:numPr>
                <w:ilvl w:val="0"/>
                <w:numId w:val="1"/>
              </w:numPr>
              <w:ind w:left="191" w:hanging="1"/>
              <w:contextualSpacing/>
              <w:jc w:val="both"/>
              <w:rPr>
                <w:sz w:val="28"/>
                <w:szCs w:val="28"/>
                <w:lang w:val="ru-RU" w:eastAsia="ru-RU"/>
              </w:rPr>
            </w:pPr>
            <w:r w:rsidRPr="00784614">
              <w:rPr>
                <w:sz w:val="28"/>
                <w:szCs w:val="28"/>
                <w:lang w:val="ru-RU" w:eastAsia="ru-RU"/>
              </w:rPr>
              <w:t>Обеспечение условий для устойчивого исполнения расходных обязательств городского округа.</w:t>
            </w:r>
          </w:p>
          <w:p w:rsidR="004D6052" w:rsidRPr="00784614" w:rsidRDefault="004D6052" w:rsidP="004D6052">
            <w:pPr>
              <w:pStyle w:val="a3"/>
              <w:numPr>
                <w:ilvl w:val="0"/>
                <w:numId w:val="1"/>
              </w:numPr>
              <w:ind w:left="191" w:hanging="1"/>
              <w:contextualSpacing/>
              <w:jc w:val="both"/>
              <w:rPr>
                <w:sz w:val="28"/>
                <w:szCs w:val="28"/>
                <w:lang w:val="ru-RU" w:eastAsia="ru-RU"/>
              </w:rPr>
            </w:pPr>
            <w:r w:rsidRPr="00784614">
              <w:rPr>
                <w:sz w:val="28"/>
                <w:szCs w:val="28"/>
                <w:lang w:val="ru-RU" w:eastAsia="ru-RU"/>
              </w:rPr>
              <w:t xml:space="preserve">Внедрение механизмов инициативного бюджетирования, направленных на вовлечение населения города в обсуждение и принятие решений в сфере управления </w:t>
            </w:r>
            <w:r w:rsidRPr="00784614">
              <w:rPr>
                <w:sz w:val="28"/>
                <w:szCs w:val="28"/>
                <w:lang w:val="ru-RU" w:eastAsia="ru-RU"/>
              </w:rPr>
              <w:lastRenderedPageBreak/>
              <w:t xml:space="preserve">общественными финансами, стимулирование интереса граждан к вопросам формирования и исполнения бюджета, обеспечение общественного </w:t>
            </w:r>
            <w:proofErr w:type="gramStart"/>
            <w:r w:rsidRPr="00784614">
              <w:rPr>
                <w:sz w:val="28"/>
                <w:szCs w:val="28"/>
                <w:lang w:val="ru-RU" w:eastAsia="ru-RU"/>
              </w:rPr>
              <w:t>контроля за</w:t>
            </w:r>
            <w:proofErr w:type="gramEnd"/>
            <w:r w:rsidRPr="00784614">
              <w:rPr>
                <w:sz w:val="28"/>
                <w:szCs w:val="28"/>
                <w:lang w:val="ru-RU" w:eastAsia="ru-RU"/>
              </w:rPr>
              <w:t xml:space="preserve"> эффективностью расходования бюджетных средств.</w:t>
            </w:r>
          </w:p>
          <w:p w:rsidR="004D6052" w:rsidRPr="002E2849" w:rsidRDefault="004D6052" w:rsidP="004D6052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91" w:hanging="1"/>
              <w:contextualSpacing/>
              <w:jc w:val="both"/>
              <w:rPr>
                <w:sz w:val="28"/>
                <w:szCs w:val="28"/>
                <w:lang w:val="ru-RU" w:eastAsia="ru-RU"/>
              </w:rPr>
            </w:pPr>
            <w:r w:rsidRPr="002E2849">
              <w:rPr>
                <w:sz w:val="28"/>
                <w:szCs w:val="28"/>
                <w:lang w:val="ru-RU" w:eastAsia="ru-RU"/>
              </w:rPr>
              <w:t>Эффективное управление муниципальным долгом городского округа.</w:t>
            </w:r>
          </w:p>
          <w:p w:rsidR="004D6052" w:rsidRPr="002E2849" w:rsidRDefault="004D6052" w:rsidP="00FF681D">
            <w:pPr>
              <w:widowControl w:val="0"/>
              <w:autoSpaceDE w:val="0"/>
              <w:autoSpaceDN w:val="0"/>
              <w:spacing w:before="220"/>
              <w:ind w:left="26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784614">
              <w:rPr>
                <w:sz w:val="28"/>
                <w:szCs w:val="28"/>
              </w:rPr>
              <w:t>Формирование единого  информационного  пространства в сфере управления общественными финансами;</w:t>
            </w:r>
          </w:p>
          <w:p w:rsidR="004D6052" w:rsidRPr="002E2849" w:rsidRDefault="004D6052" w:rsidP="00FF681D">
            <w:pPr>
              <w:pStyle w:val="a3"/>
              <w:autoSpaceDE w:val="0"/>
              <w:autoSpaceDN w:val="0"/>
              <w:adjustRightInd w:val="0"/>
              <w:ind w:left="191"/>
              <w:contextualSpacing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4D6052" w:rsidRPr="005559EE" w:rsidTr="00FF681D">
        <w:trPr>
          <w:trHeight w:val="1313"/>
        </w:trPr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6"/>
              <w:spacing w:before="0"/>
              <w:jc w:val="left"/>
              <w:rPr>
                <w:b w:val="0"/>
              </w:rPr>
            </w:pPr>
            <w:r w:rsidRPr="005559EE">
              <w:rPr>
                <w:b w:val="0"/>
              </w:rPr>
              <w:lastRenderedPageBreak/>
              <w:t xml:space="preserve">Подпрограммы и (или) </w:t>
            </w:r>
            <w:r>
              <w:rPr>
                <w:b w:val="0"/>
              </w:rPr>
              <w:t xml:space="preserve">основные </w:t>
            </w:r>
            <w:r w:rsidRPr="005559EE">
              <w:rPr>
                <w:b w:val="0"/>
              </w:rPr>
              <w:t>мероприятия</w:t>
            </w:r>
          </w:p>
        </w:tc>
        <w:tc>
          <w:tcPr>
            <w:tcW w:w="3026" w:type="pct"/>
            <w:shd w:val="clear" w:color="auto" w:fill="auto"/>
          </w:tcPr>
          <w:p w:rsidR="004D6052" w:rsidRPr="002E2849" w:rsidRDefault="004D6052" w:rsidP="00FF681D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Подпрограмма 1. «Организация бюджетного процесса в муниципальном образовании городской округ город Пыть-Ях».</w:t>
            </w:r>
          </w:p>
          <w:p w:rsidR="004D6052" w:rsidRPr="002E2849" w:rsidRDefault="004D6052" w:rsidP="00FF681D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Подпрограмма 2. «Управление муниципальным долгом в муниципальном образовании  городской округ город Пыть-Ях».</w:t>
            </w:r>
          </w:p>
          <w:p w:rsidR="004D6052" w:rsidRPr="002E2849" w:rsidRDefault="004D6052" w:rsidP="00FF681D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Подпрограмма 3. «Создание и развитие муниципального сегмента государственной интегрированной информационной системы управления общественными финансами «Электронный бюджет» в муниципальном образовании городской округ город Пыть-Ях».</w:t>
            </w:r>
          </w:p>
        </w:tc>
      </w:tr>
      <w:tr w:rsidR="004D6052" w:rsidRPr="005559EE" w:rsidTr="00FF681D">
        <w:trPr>
          <w:trHeight w:val="1131"/>
        </w:trPr>
        <w:tc>
          <w:tcPr>
            <w:tcW w:w="1974" w:type="pct"/>
            <w:shd w:val="clear" w:color="auto" w:fill="auto"/>
          </w:tcPr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</w:rPr>
            </w:pPr>
          </w:p>
          <w:p w:rsidR="004D6052" w:rsidRPr="005559EE" w:rsidRDefault="004D6052" w:rsidP="00FF681D">
            <w:pPr>
              <w:pStyle w:val="a6"/>
              <w:spacing w:before="0"/>
              <w:jc w:val="left"/>
              <w:rPr>
                <w:b w:val="0"/>
              </w:rPr>
            </w:pPr>
            <w:r w:rsidRPr="005559EE">
              <w:rPr>
                <w:b w:val="0"/>
              </w:rPr>
              <w:t xml:space="preserve">Целевые показатели муниципальной программы </w:t>
            </w:r>
          </w:p>
        </w:tc>
        <w:tc>
          <w:tcPr>
            <w:tcW w:w="3026" w:type="pct"/>
            <w:shd w:val="clear" w:color="auto" w:fill="auto"/>
          </w:tcPr>
          <w:p w:rsidR="004D6052" w:rsidRPr="002E2849" w:rsidRDefault="004D6052" w:rsidP="00FF681D">
            <w:pPr>
              <w:tabs>
                <w:tab w:val="left" w:pos="671"/>
              </w:tabs>
              <w:ind w:left="88" w:firstLine="69"/>
              <w:jc w:val="both"/>
              <w:rPr>
                <w:sz w:val="28"/>
                <w:szCs w:val="28"/>
              </w:rPr>
            </w:pPr>
          </w:p>
          <w:p w:rsidR="004D6052" w:rsidRPr="002E2849" w:rsidRDefault="004D6052" w:rsidP="00FF681D">
            <w:pPr>
              <w:tabs>
                <w:tab w:val="left" w:pos="671"/>
              </w:tabs>
              <w:ind w:left="88" w:firstLine="69"/>
              <w:jc w:val="both"/>
              <w:rPr>
                <w:sz w:val="28"/>
                <w:szCs w:val="28"/>
              </w:rPr>
            </w:pPr>
            <w:r w:rsidRPr="002E2849">
              <w:rPr>
                <w:sz w:val="28"/>
                <w:szCs w:val="28"/>
              </w:rPr>
              <w:t>1. Исполнение плана по налоговым и неналоговым доходам, утверждённого решением о бюджете городского округа на уровне не менее 95%. </w:t>
            </w:r>
          </w:p>
          <w:p w:rsidR="004D6052" w:rsidRPr="002E2849" w:rsidRDefault="004D6052" w:rsidP="00FF681D">
            <w:pPr>
              <w:pStyle w:val="ConsPlusNormal"/>
              <w:tabs>
                <w:tab w:val="left" w:pos="791"/>
              </w:tabs>
              <w:ind w:left="88" w:firstLine="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2. Исполнение расходных обязательств городского округа за отчётный финансовый год в размере не менее 95% от бюджетных ассигнований, утверждённых решением о бюджете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6052" w:rsidRPr="002E2849" w:rsidRDefault="004D6052" w:rsidP="00FF681D">
            <w:pPr>
              <w:ind w:left="88" w:hanging="1"/>
              <w:jc w:val="both"/>
              <w:rPr>
                <w:sz w:val="28"/>
                <w:szCs w:val="28"/>
              </w:rPr>
            </w:pPr>
            <w:r w:rsidRPr="002E2849">
              <w:rPr>
                <w:sz w:val="28"/>
                <w:szCs w:val="28"/>
              </w:rPr>
              <w:t xml:space="preserve">3.  </w:t>
            </w:r>
            <w:r>
              <w:rPr>
                <w:sz w:val="28"/>
                <w:szCs w:val="28"/>
              </w:rPr>
              <w:t>Увеличение</w:t>
            </w:r>
            <w:r w:rsidRPr="002E2849">
              <w:rPr>
                <w:sz w:val="28"/>
                <w:szCs w:val="28"/>
              </w:rPr>
              <w:t xml:space="preserve"> доли </w:t>
            </w:r>
            <w:r w:rsidRPr="005559EE">
              <w:rPr>
                <w:sz w:val="28"/>
                <w:szCs w:val="28"/>
              </w:rPr>
              <w:t xml:space="preserve">главных </w:t>
            </w:r>
            <w:r>
              <w:rPr>
                <w:sz w:val="28"/>
                <w:szCs w:val="28"/>
              </w:rPr>
              <w:t>распорядителей</w:t>
            </w:r>
            <w:r w:rsidRPr="005559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бюджетных средств </w:t>
            </w:r>
            <w:r w:rsidRPr="002E2849">
              <w:rPr>
                <w:sz w:val="28"/>
                <w:szCs w:val="28"/>
              </w:rPr>
              <w:t xml:space="preserve">городского округа, имеющих итоговую оценку качества финансового менеджмента более 70 баллов до </w:t>
            </w:r>
            <w:r>
              <w:rPr>
                <w:sz w:val="28"/>
                <w:szCs w:val="28"/>
              </w:rPr>
              <w:t>9</w:t>
            </w:r>
            <w:r w:rsidR="00BD024E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Pr="002E2849">
              <w:rPr>
                <w:sz w:val="28"/>
                <w:szCs w:val="28"/>
              </w:rPr>
              <w:t xml:space="preserve">%; </w:t>
            </w:r>
          </w:p>
          <w:p w:rsidR="004D6052" w:rsidRDefault="004D6052" w:rsidP="00FF681D">
            <w:pPr>
              <w:ind w:left="88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E2849">
              <w:rPr>
                <w:sz w:val="28"/>
                <w:szCs w:val="28"/>
              </w:rPr>
              <w:t xml:space="preserve">.  </w:t>
            </w:r>
            <w:r w:rsidRPr="003F5FA8">
              <w:rPr>
                <w:sz w:val="28"/>
                <w:szCs w:val="28"/>
              </w:rPr>
              <w:t xml:space="preserve">Внедрение  механизмов инициативного бюджетирования, направленных на вовлечение населения города в обсуждение и </w:t>
            </w:r>
            <w:r w:rsidRPr="003F5FA8">
              <w:rPr>
                <w:sz w:val="28"/>
                <w:szCs w:val="28"/>
              </w:rPr>
              <w:lastRenderedPageBreak/>
              <w:t xml:space="preserve">принятие решений в сфере управления общественными финансами, стимулирование интереса граждан к вопросам формирования и исполнения бюджета, обеспечение общественного </w:t>
            </w:r>
            <w:proofErr w:type="gramStart"/>
            <w:r w:rsidRPr="003F5FA8">
              <w:rPr>
                <w:sz w:val="28"/>
                <w:szCs w:val="28"/>
              </w:rPr>
              <w:t>контроля за</w:t>
            </w:r>
            <w:proofErr w:type="gramEnd"/>
            <w:r w:rsidRPr="003F5FA8">
              <w:rPr>
                <w:sz w:val="28"/>
                <w:szCs w:val="28"/>
              </w:rPr>
              <w:t xml:space="preserve"> эффективностью расходования бюджетных средств</w:t>
            </w:r>
            <w:r>
              <w:rPr>
                <w:sz w:val="28"/>
                <w:szCs w:val="28"/>
              </w:rPr>
              <w:t xml:space="preserve"> до 100%</w:t>
            </w:r>
            <w:r w:rsidRPr="003F5FA8">
              <w:rPr>
                <w:sz w:val="28"/>
                <w:szCs w:val="28"/>
              </w:rPr>
              <w:t>.</w:t>
            </w:r>
            <w:r w:rsidRPr="003F5FA8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2E2849">
              <w:rPr>
                <w:sz w:val="28"/>
                <w:szCs w:val="28"/>
              </w:rPr>
              <w:t xml:space="preserve"> </w:t>
            </w:r>
          </w:p>
          <w:p w:rsidR="004D6052" w:rsidRDefault="004D6052" w:rsidP="00FF681D">
            <w:pPr>
              <w:ind w:left="88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E2849">
              <w:rPr>
                <w:sz w:val="28"/>
                <w:szCs w:val="28"/>
              </w:rPr>
              <w:t>Достижение отношения муниципального долга городского округа к доходам бюджета городского округа, без учёта безвозмездных поступлений до 0,0 %.</w:t>
            </w:r>
          </w:p>
          <w:p w:rsidR="004D6052" w:rsidRPr="002E2849" w:rsidRDefault="004D6052" w:rsidP="00FF681D">
            <w:pPr>
              <w:ind w:left="88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1135EC">
              <w:rPr>
                <w:sz w:val="28"/>
                <w:szCs w:val="28"/>
              </w:rPr>
              <w:t>Отсутствие нарушений сроков исполнения гарантом муниципальных гарантий городского округа;</w:t>
            </w:r>
          </w:p>
          <w:p w:rsidR="004D6052" w:rsidRPr="002E2849" w:rsidRDefault="004D6052" w:rsidP="00FF681D">
            <w:pPr>
              <w:tabs>
                <w:tab w:val="left" w:pos="405"/>
              </w:tabs>
              <w:ind w:left="88"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Сохранение</w:t>
            </w:r>
            <w:r w:rsidRPr="002E2849">
              <w:rPr>
                <w:sz w:val="28"/>
                <w:szCs w:val="28"/>
              </w:rPr>
              <w:t xml:space="preserve"> доли муниципальных  учреждений, обеспеченных возможностью доступа к муниципальному сегменту государственной интегрированной информационной системы управления общественными финансами «Электронный бюджет», с 2018-2030 года до 100%.</w:t>
            </w:r>
          </w:p>
          <w:p w:rsidR="004D6052" w:rsidRPr="002E2849" w:rsidRDefault="004D6052" w:rsidP="00FF681D">
            <w:pPr>
              <w:ind w:left="88" w:hanging="1"/>
              <w:jc w:val="both"/>
              <w:rPr>
                <w:sz w:val="28"/>
                <w:szCs w:val="28"/>
              </w:rPr>
            </w:pPr>
          </w:p>
        </w:tc>
      </w:tr>
      <w:tr w:rsidR="004D6052" w:rsidRPr="005559EE" w:rsidTr="00FF681D">
        <w:trPr>
          <w:trHeight w:val="735"/>
        </w:trPr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lastRenderedPageBreak/>
              <w:t xml:space="preserve">Сроки реализации </w:t>
            </w:r>
          </w:p>
          <w:p w:rsidR="004D6052" w:rsidRPr="005559EE" w:rsidRDefault="004D6052" w:rsidP="00FF681D">
            <w:pPr>
              <w:pStyle w:val="a3"/>
              <w:ind w:left="0"/>
              <w:rPr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>муниципальной программы</w:t>
            </w:r>
          </w:p>
        </w:tc>
        <w:tc>
          <w:tcPr>
            <w:tcW w:w="3026" w:type="pct"/>
            <w:shd w:val="clear" w:color="auto" w:fill="auto"/>
          </w:tcPr>
          <w:p w:rsidR="004D6052" w:rsidRPr="002E2849" w:rsidRDefault="004D6052" w:rsidP="00FF681D">
            <w:pPr>
              <w:pStyle w:val="a5"/>
              <w:spacing w:before="0"/>
              <w:ind w:left="157"/>
            </w:pPr>
            <w:r w:rsidRPr="002E2849">
              <w:t xml:space="preserve">2018 - 2025 годы и на плановый период до 2030 года. </w:t>
            </w:r>
          </w:p>
          <w:p w:rsidR="004D6052" w:rsidRPr="002E2849" w:rsidRDefault="004D6052" w:rsidP="00FF681D">
            <w:pPr>
              <w:pStyle w:val="a5"/>
              <w:spacing w:before="0"/>
              <w:ind w:left="157"/>
            </w:pPr>
          </w:p>
        </w:tc>
      </w:tr>
      <w:tr w:rsidR="004D6052" w:rsidRPr="005559EE" w:rsidTr="00FF681D">
        <w:trPr>
          <w:trHeight w:val="302"/>
        </w:trPr>
        <w:tc>
          <w:tcPr>
            <w:tcW w:w="1974" w:type="pct"/>
            <w:shd w:val="clear" w:color="auto" w:fill="auto"/>
          </w:tcPr>
          <w:p w:rsidR="004D6052" w:rsidRPr="005559EE" w:rsidRDefault="004D6052" w:rsidP="00FF681D">
            <w:pPr>
              <w:pStyle w:val="a3"/>
              <w:ind w:left="0"/>
              <w:rPr>
                <w:sz w:val="28"/>
                <w:szCs w:val="28"/>
                <w:lang w:val="ru-RU" w:eastAsia="ru-RU"/>
              </w:rPr>
            </w:pPr>
            <w:r w:rsidRPr="005559EE">
              <w:rPr>
                <w:sz w:val="28"/>
                <w:szCs w:val="28"/>
                <w:lang w:val="ru-RU" w:eastAsia="ru-RU"/>
              </w:rPr>
              <w:t xml:space="preserve">Финансовое обеспечение </w:t>
            </w:r>
            <w:r w:rsidRPr="005559EE">
              <w:rPr>
                <w:sz w:val="28"/>
                <w:szCs w:val="28"/>
              </w:rPr>
              <w:t>муниципальной</w:t>
            </w:r>
            <w:r w:rsidRPr="005559EE">
              <w:rPr>
                <w:sz w:val="28"/>
                <w:szCs w:val="28"/>
                <w:lang w:val="ru-RU" w:eastAsia="ru-RU"/>
              </w:rPr>
              <w:t xml:space="preserve"> программы</w:t>
            </w: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  <w:p w:rsidR="004D6052" w:rsidRPr="005559EE" w:rsidRDefault="004D6052" w:rsidP="00FF681D">
            <w:pPr>
              <w:pStyle w:val="a6"/>
              <w:spacing w:before="0"/>
              <w:jc w:val="left"/>
              <w:rPr>
                <w:b w:val="0"/>
                <w:i/>
              </w:rPr>
            </w:pPr>
          </w:p>
        </w:tc>
        <w:tc>
          <w:tcPr>
            <w:tcW w:w="3026" w:type="pct"/>
            <w:shd w:val="clear" w:color="auto" w:fill="auto"/>
          </w:tcPr>
          <w:p w:rsidR="004D6052" w:rsidRPr="002E2849" w:rsidRDefault="004D6052" w:rsidP="00FF68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за счёт средств бюджета городского округа составляет 158 997,0  тыс. рублей, в том числе:</w:t>
            </w:r>
          </w:p>
          <w:p w:rsidR="004D6052" w:rsidRPr="002E2849" w:rsidRDefault="004D6052" w:rsidP="00FF68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2018 – 29 210,0 тыс. рублей;</w:t>
            </w:r>
          </w:p>
          <w:p w:rsidR="004D6052" w:rsidRPr="002E2849" w:rsidRDefault="004D6052" w:rsidP="00FF68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052" w:rsidRPr="002E2849" w:rsidRDefault="004D6052" w:rsidP="00FF68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2849">
              <w:rPr>
                <w:rFonts w:ascii="Times New Roman" w:hAnsi="Times New Roman" w:cs="Times New Roman"/>
                <w:sz w:val="28"/>
                <w:szCs w:val="28"/>
              </w:rPr>
              <w:t>2019 – 13 607,0 тыс. рублей;</w:t>
            </w:r>
          </w:p>
          <w:p w:rsidR="004D6052" w:rsidRPr="002E2849" w:rsidRDefault="004D6052" w:rsidP="00FF681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2020 – 11 180,0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2021 – 10 500,0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2022 – 10 500,0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2023 – 10 500,0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2024 – 10 500,0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2025 – 10 500,0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  <w:r w:rsidRPr="002E2849">
              <w:t>202</w:t>
            </w:r>
            <w:r>
              <w:t>6</w:t>
            </w:r>
            <w:r w:rsidRPr="002E2849">
              <w:t xml:space="preserve"> -  2030 – 52 500,0 тыс. рублей;</w:t>
            </w: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</w:p>
          <w:p w:rsidR="004D6052" w:rsidRPr="002E2849" w:rsidRDefault="004D6052" w:rsidP="00FF681D">
            <w:pPr>
              <w:pStyle w:val="a5"/>
              <w:spacing w:before="0" w:line="360" w:lineRule="auto"/>
            </w:pPr>
          </w:p>
        </w:tc>
      </w:tr>
    </w:tbl>
    <w:p w:rsidR="000D62DD" w:rsidRDefault="000D62DD"/>
    <w:sectPr w:rsidR="000D6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41128"/>
    <w:multiLevelType w:val="hybridMultilevel"/>
    <w:tmpl w:val="A618652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52"/>
    <w:rsid w:val="000D62DD"/>
    <w:rsid w:val="004D6052"/>
    <w:rsid w:val="00BD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D60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D60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D6052"/>
    <w:pPr>
      <w:ind w:left="708"/>
    </w:pPr>
    <w:rPr>
      <w:lang w:val="x-none" w:eastAsia="x-none"/>
    </w:rPr>
  </w:style>
  <w:style w:type="paragraph" w:customStyle="1" w:styleId="a5">
    <w:name w:val="Обычный (паспорт)"/>
    <w:basedOn w:val="a"/>
    <w:rsid w:val="004D6052"/>
    <w:pPr>
      <w:spacing w:before="120"/>
      <w:jc w:val="both"/>
    </w:pPr>
    <w:rPr>
      <w:sz w:val="28"/>
      <w:szCs w:val="28"/>
    </w:rPr>
  </w:style>
  <w:style w:type="paragraph" w:customStyle="1" w:styleId="a6">
    <w:name w:val="Жирный (паспорт)"/>
    <w:basedOn w:val="a"/>
    <w:rsid w:val="004D6052"/>
    <w:pPr>
      <w:spacing w:before="120"/>
      <w:jc w:val="both"/>
    </w:pPr>
    <w:rPr>
      <w:b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4D605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D60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D60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D6052"/>
    <w:pPr>
      <w:ind w:left="708"/>
    </w:pPr>
    <w:rPr>
      <w:lang w:val="x-none" w:eastAsia="x-none"/>
    </w:rPr>
  </w:style>
  <w:style w:type="paragraph" w:customStyle="1" w:styleId="a5">
    <w:name w:val="Обычный (паспорт)"/>
    <w:basedOn w:val="a"/>
    <w:rsid w:val="004D6052"/>
    <w:pPr>
      <w:spacing w:before="120"/>
      <w:jc w:val="both"/>
    </w:pPr>
    <w:rPr>
      <w:sz w:val="28"/>
      <w:szCs w:val="28"/>
    </w:rPr>
  </w:style>
  <w:style w:type="paragraph" w:customStyle="1" w:styleId="a6">
    <w:name w:val="Жирный (паспорт)"/>
    <w:basedOn w:val="a"/>
    <w:rsid w:val="004D6052"/>
    <w:pPr>
      <w:spacing w:before="120"/>
      <w:jc w:val="both"/>
    </w:pPr>
    <w:rPr>
      <w:b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4D605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2</cp:revision>
  <dcterms:created xsi:type="dcterms:W3CDTF">2017-10-26T07:12:00Z</dcterms:created>
  <dcterms:modified xsi:type="dcterms:W3CDTF">2017-11-01T03:49:00Z</dcterms:modified>
</cp:coreProperties>
</file>